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POLITYKA PRYWATNOŚCI</w:t>
      </w: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1.</w:t>
      </w:r>
    </w:p>
    <w:p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DEFINICJE</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bCs/>
          <w:sz w:val="24"/>
          <w:szCs w:val="24"/>
          <w:lang w:eastAsia="pl-PL"/>
        </w:rPr>
        <w:t>Administratorem Danych Osobowych </w:t>
      </w:r>
      <w:r w:rsidRPr="00434BC1">
        <w:rPr>
          <w:rFonts w:ascii="Times New Roman" w:eastAsia="Times New Roman" w:hAnsi="Times New Roman" w:cs="Times New Roman"/>
          <w:sz w:val="24"/>
          <w:szCs w:val="24"/>
          <w:lang w:eastAsia="pl-PL"/>
        </w:rPr>
        <w:t>(zamiennie również jako: „</w:t>
      </w:r>
      <w:r w:rsidRPr="00434BC1">
        <w:rPr>
          <w:rFonts w:ascii="Times New Roman" w:eastAsia="Times New Roman" w:hAnsi="Times New Roman" w:cs="Times New Roman"/>
          <w:bCs/>
          <w:sz w:val="24"/>
          <w:szCs w:val="24"/>
          <w:lang w:eastAsia="pl-PL"/>
        </w:rPr>
        <w:t>Administrator</w:t>
      </w:r>
      <w:r w:rsidRPr="00434BC1">
        <w:rPr>
          <w:rFonts w:ascii="Times New Roman" w:eastAsia="Times New Roman" w:hAnsi="Times New Roman" w:cs="Times New Roman"/>
          <w:sz w:val="24"/>
          <w:szCs w:val="24"/>
          <w:lang w:eastAsia="pl-PL"/>
        </w:rPr>
        <w:t>”) jest</w:t>
      </w:r>
      <w:r w:rsidRPr="00434BC1">
        <w:rPr>
          <w:rFonts w:ascii="Times New Roman" w:hAnsi="Times New Roman" w:cs="Times New Roman"/>
          <w:bCs/>
          <w:sz w:val="24"/>
          <w:szCs w:val="24"/>
        </w:rPr>
        <w:t xml:space="preserve"> </w:t>
      </w:r>
      <w:r w:rsidR="00FC70F3" w:rsidRPr="00925C79">
        <w:rPr>
          <w:rFonts w:ascii="Times New Roman" w:hAnsi="Times New Roman" w:cs="Times New Roman"/>
          <w:sz w:val="24"/>
          <w:szCs w:val="24"/>
        </w:rPr>
        <w:t xml:space="preserve">Mamut Polska Spółka </w:t>
      </w:r>
      <w:r w:rsidR="00FC70F3">
        <w:rPr>
          <w:rFonts w:ascii="Times New Roman" w:hAnsi="Times New Roman" w:cs="Times New Roman"/>
          <w:sz w:val="24"/>
          <w:szCs w:val="24"/>
        </w:rPr>
        <w:t>A</w:t>
      </w:r>
      <w:r w:rsidR="00FC70F3" w:rsidRPr="00925C79">
        <w:rPr>
          <w:rFonts w:ascii="Times New Roman" w:hAnsi="Times New Roman" w:cs="Times New Roman"/>
          <w:sz w:val="24"/>
          <w:szCs w:val="24"/>
        </w:rPr>
        <w:t>kcyjna z siedzibą w Poznaniu, adres: ul. Dąbrowskiego 104/3, 60-576 Poznań, wpisana do rejestru przedsiębiorców Krajowego Rejestru Sądowego pod nume</w:t>
      </w:r>
      <w:r w:rsidR="00FC70F3">
        <w:rPr>
          <w:rFonts w:ascii="Times New Roman" w:hAnsi="Times New Roman" w:cs="Times New Roman"/>
          <w:sz w:val="24"/>
          <w:szCs w:val="24"/>
        </w:rPr>
        <w:t xml:space="preserve">rem: </w:t>
      </w:r>
      <w:r w:rsidR="00FC70F3" w:rsidRPr="00925C79">
        <w:rPr>
          <w:rFonts w:ascii="Times New Roman" w:eastAsia="Times New Roman" w:hAnsi="Times New Roman" w:cs="Times New Roman"/>
          <w:color w:val="000000"/>
          <w:sz w:val="24"/>
          <w:szCs w:val="24"/>
          <w:lang w:eastAsia="pl-PL"/>
        </w:rPr>
        <w:t xml:space="preserve">0000405727, </w:t>
      </w:r>
      <w:r w:rsidR="00FC70F3">
        <w:rPr>
          <w:rFonts w:ascii="Times New Roman" w:eastAsia="Times New Roman" w:hAnsi="Times New Roman" w:cs="Times New Roman"/>
          <w:color w:val="000000"/>
          <w:sz w:val="24"/>
          <w:szCs w:val="24"/>
          <w:lang w:eastAsia="pl-PL"/>
        </w:rPr>
        <w:t>dane do kontaktu: Zakład produkcyjny, ul. Muchoborska 3, 54-4</w:t>
      </w:r>
      <w:r w:rsidR="00A26821">
        <w:rPr>
          <w:rFonts w:ascii="Times New Roman" w:eastAsia="Times New Roman" w:hAnsi="Times New Roman" w:cs="Times New Roman"/>
          <w:color w:val="000000"/>
          <w:sz w:val="24"/>
          <w:szCs w:val="24"/>
          <w:lang w:eastAsia="pl-PL"/>
        </w:rPr>
        <w:t>2</w:t>
      </w:r>
      <w:r w:rsidR="00FC70F3">
        <w:rPr>
          <w:rFonts w:ascii="Times New Roman" w:eastAsia="Times New Roman" w:hAnsi="Times New Roman" w:cs="Times New Roman"/>
          <w:color w:val="000000"/>
          <w:sz w:val="24"/>
          <w:szCs w:val="24"/>
          <w:lang w:eastAsia="pl-PL"/>
        </w:rPr>
        <w:t xml:space="preserve">4 Wrocław, adres email: </w:t>
      </w:r>
      <w:hyperlink r:id="rId7" w:history="1">
        <w:r w:rsidR="00A26821" w:rsidRPr="007D057C">
          <w:rPr>
            <w:rStyle w:val="Hipercze"/>
            <w:rFonts w:ascii="Times New Roman" w:eastAsia="Times New Roman" w:hAnsi="Times New Roman" w:cs="Times New Roman"/>
            <w:sz w:val="24"/>
            <w:szCs w:val="24"/>
            <w:lang w:eastAsia="pl-PL"/>
          </w:rPr>
          <w:t>sekretariat@mamutsa.pl</w:t>
        </w:r>
      </w:hyperlink>
      <w:r w:rsidR="00FC70F3">
        <w:rPr>
          <w:rStyle w:val="Hipercze"/>
          <w:rFonts w:ascii="Times New Roman" w:eastAsia="Times New Roman" w:hAnsi="Times New Roman" w:cs="Times New Roman"/>
          <w:color w:val="auto"/>
          <w:sz w:val="24"/>
          <w:szCs w:val="24"/>
          <w:lang w:eastAsia="pl-PL"/>
        </w:rPr>
        <w:t>.</w:t>
      </w:r>
      <w:r w:rsidRPr="00434BC1">
        <w:rPr>
          <w:rFonts w:ascii="Times New Roman" w:eastAsia="Times New Roman" w:hAnsi="Times New Roman" w:cs="Times New Roman"/>
          <w:sz w:val="24"/>
          <w:szCs w:val="24"/>
          <w:lang w:eastAsia="pl-PL"/>
        </w:rPr>
        <w:t xml:space="preserve"> </w:t>
      </w:r>
    </w:p>
    <w:p w:rsidR="00C16A13" w:rsidRPr="00434BC1" w:rsidRDefault="00C16A13" w:rsidP="00434BC1">
      <w:pPr>
        <w:spacing w:after="0" w:line="360" w:lineRule="auto"/>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bCs/>
          <w:sz w:val="24"/>
          <w:szCs w:val="24"/>
          <w:lang w:eastAsia="pl-PL"/>
        </w:rPr>
        <w:t>Dane Osobowe </w:t>
      </w:r>
      <w:r w:rsidRPr="00434BC1">
        <w:rPr>
          <w:rFonts w:ascii="Times New Roman" w:eastAsia="Times New Roman" w:hAnsi="Times New Roman" w:cs="Times New Roman"/>
          <w:sz w:val="24"/>
          <w:szCs w:val="24"/>
          <w:lang w:eastAsia="pl-PL"/>
        </w:rPr>
        <w:t>(zamiennie również jako: „</w:t>
      </w:r>
      <w:r w:rsidRPr="00434BC1">
        <w:rPr>
          <w:rFonts w:ascii="Times New Roman" w:eastAsia="Times New Roman" w:hAnsi="Times New Roman" w:cs="Times New Roman"/>
          <w:bCs/>
          <w:sz w:val="24"/>
          <w:szCs w:val="24"/>
          <w:lang w:eastAsia="pl-PL"/>
        </w:rPr>
        <w:t>Dane</w:t>
      </w:r>
      <w:r w:rsidRPr="00434BC1">
        <w:rPr>
          <w:rFonts w:ascii="Times New Roman" w:eastAsia="Times New Roman" w:hAnsi="Times New Roman" w:cs="Times New Roman"/>
          <w:sz w:val="24"/>
          <w:szCs w:val="24"/>
          <w:lang w:eastAsia="pl-PL"/>
        </w:rPr>
        <w:t>”) – </w:t>
      </w:r>
      <w:r w:rsidRPr="00434BC1">
        <w:rPr>
          <w:rFonts w:ascii="Times New Roman" w:eastAsia="Times New Roman" w:hAnsi="Times New Roman" w:cs="Times New Roman"/>
          <w:bCs/>
          <w:sz w:val="24"/>
          <w:szCs w:val="24"/>
          <w:lang w:eastAsia="pl-PL"/>
        </w:rPr>
        <w:t>to wszelkie informacje dotyczące zidentyfikowanej lub możliwej do zidentyfikowania osoby fizycznej</w:t>
      </w:r>
      <w:r w:rsidRPr="00434BC1">
        <w:rPr>
          <w:rFonts w:ascii="Times New Roman" w:eastAsia="Times New Roman" w:hAnsi="Times New Roman" w:cs="Times New Roman"/>
          <w:sz w:val="24"/>
          <w:szCs w:val="24"/>
          <w:lang w:eastAsia="pl-PL"/>
        </w:rPr>
        <w:t>, przy czym przez możliwą do zidentyfikowania osobę fizyczną należy rozumieć osobę fizyczną, którą </w:t>
      </w:r>
      <w:r w:rsidRPr="00434BC1">
        <w:rPr>
          <w:rFonts w:ascii="Times New Roman" w:eastAsia="Times New Roman" w:hAnsi="Times New Roman" w:cs="Times New Roman"/>
          <w:bCs/>
          <w:sz w:val="24"/>
          <w:szCs w:val="24"/>
          <w:lang w:eastAsia="pl-PL"/>
        </w:rPr>
        <w:t>można bezpośrednio lub pośrednio zidentyfikować</w:t>
      </w:r>
      <w:r w:rsidRPr="00434BC1">
        <w:rPr>
          <w:rFonts w:ascii="Times New Roman" w:eastAsia="Times New Roman" w:hAnsi="Times New Roman" w:cs="Times New Roman"/>
          <w:sz w:val="24"/>
          <w:szCs w:val="24"/>
          <w:lang w:eastAsia="pl-PL"/>
        </w:rPr>
        <w:t>, w szczególności na podstawie identyfikatora takiego jak </w:t>
      </w:r>
      <w:r w:rsidRPr="00434BC1">
        <w:rPr>
          <w:rFonts w:ascii="Times New Roman" w:eastAsia="Times New Roman" w:hAnsi="Times New Roman" w:cs="Times New Roman"/>
          <w:bCs/>
          <w:sz w:val="24"/>
          <w:szCs w:val="24"/>
          <w:lang w:eastAsia="pl-PL"/>
        </w:rPr>
        <w:t>imię i nazwisko, numer identyfikacyjny, dane o lokalizacji, identyfikator internetowy, adres poczty elektronicznej</w:t>
      </w:r>
      <w:r w:rsidRPr="00434BC1">
        <w:rPr>
          <w:rFonts w:ascii="Times New Roman" w:eastAsia="Times New Roman" w:hAnsi="Times New Roman" w:cs="Times New Roman"/>
          <w:sz w:val="24"/>
          <w:szCs w:val="24"/>
          <w:lang w:eastAsia="pl-PL"/>
        </w:rPr>
        <w:t xml:space="preserve">. </w:t>
      </w:r>
    </w:p>
    <w:p w:rsidR="00C16A13" w:rsidRPr="00434BC1" w:rsidRDefault="00C16A13" w:rsidP="00434BC1">
      <w:pPr>
        <w:spacing w:after="0" w:line="360" w:lineRule="auto"/>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2.</w:t>
      </w: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ZASADY PRZETWARZANIA DANYCH</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Administrator przetwarza Dane Osobowe zgodnie z przepisami Rozporządzania Parlamentu Europejskiego i Rady (UE) 2016/679 z dnia 27 kwietnia 2016 r. w sprawie ochrony osób fizycznych w związku z przetwarzaniem danych osobowych i w sprawie swobodnego przepływu takich danych oraz uchylenia dyrektywy 95/46/WE (dalej jako: „</w:t>
      </w:r>
      <w:r w:rsidRPr="00434BC1">
        <w:rPr>
          <w:rFonts w:ascii="Times New Roman" w:eastAsia="Times New Roman" w:hAnsi="Times New Roman" w:cs="Times New Roman"/>
          <w:b/>
          <w:bCs/>
          <w:sz w:val="24"/>
          <w:szCs w:val="24"/>
          <w:lang w:eastAsia="pl-PL"/>
        </w:rPr>
        <w:t>Rozporządzenie RODO</w:t>
      </w:r>
      <w:r w:rsidRPr="00434BC1">
        <w:rPr>
          <w:rFonts w:ascii="Times New Roman" w:eastAsia="Times New Roman" w:hAnsi="Times New Roman" w:cs="Times New Roman"/>
          <w:sz w:val="24"/>
          <w:szCs w:val="24"/>
          <w:lang w:eastAsia="pl-PL"/>
        </w:rPr>
        <w:t>”), a także innymi właściwymi przepisami obowiązującego prawa, w tym w szczególności krajowymi przepisami dotyczącymi ochrony danych osobowych. Administrator dla skutecznej ochrony Danych stosuje odpowiednie do zagrożeń i kategorii Danych środki bezpieczeństwa przetwarzania Danych, spełniające wymogi określone w obowiązujących przepisach prawa.</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rsidR="00434BC1"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Zakres przetwarzanych przez Administratora Danych</w:t>
      </w:r>
    </w:p>
    <w:p w:rsidR="00C16A13" w:rsidRPr="000E7DC5" w:rsidRDefault="00FC70F3" w:rsidP="00434BC1">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Administrator przetwarza dane osobowe w takim zakresie, w jakim zostały mu udostępnione. </w:t>
      </w:r>
    </w:p>
    <w:p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p>
    <w:p w:rsidR="00FC70F3" w:rsidRDefault="00C16A13" w:rsidP="00FC70F3">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Cele przetwarzania Danych</w:t>
      </w:r>
    </w:p>
    <w:p w:rsidR="00FC70F3" w:rsidRDefault="00C16A13" w:rsidP="00FC70F3">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Dane </w:t>
      </w:r>
      <w:r w:rsidR="00FC70F3">
        <w:rPr>
          <w:rFonts w:ascii="Times New Roman" w:eastAsia="Times New Roman" w:hAnsi="Times New Roman" w:cs="Times New Roman"/>
          <w:sz w:val="24"/>
          <w:szCs w:val="24"/>
          <w:lang w:eastAsia="pl-PL"/>
        </w:rPr>
        <w:t>będą przetwarzane w następujących celach:</w:t>
      </w:r>
    </w:p>
    <w:p w:rsidR="00C16A13" w:rsidRPr="00FC70F3" w:rsidRDefault="00FC70F3" w:rsidP="00FC70F3">
      <w:pPr>
        <w:pStyle w:val="Akapitzlist"/>
        <w:numPr>
          <w:ilvl w:val="0"/>
          <w:numId w:val="3"/>
        </w:numPr>
        <w:spacing w:after="0" w:line="360" w:lineRule="auto"/>
        <w:ind w:left="567" w:hanging="567"/>
        <w:jc w:val="both"/>
        <w:rPr>
          <w:rFonts w:ascii="Times New Roman" w:eastAsia="Times New Roman" w:hAnsi="Times New Roman" w:cs="Times New Roman"/>
          <w:sz w:val="24"/>
          <w:szCs w:val="24"/>
          <w:lang w:eastAsia="pl-PL"/>
        </w:rPr>
      </w:pPr>
      <w:r w:rsidRPr="00FC70F3">
        <w:rPr>
          <w:rFonts w:ascii="Times New Roman" w:eastAsia="Times New Roman" w:hAnsi="Times New Roman" w:cs="Times New Roman"/>
          <w:sz w:val="24"/>
          <w:szCs w:val="24"/>
          <w:lang w:eastAsia="pl-PL"/>
        </w:rPr>
        <w:t>w celu, w jakim zostały udostępnione</w:t>
      </w:r>
      <w:r w:rsidR="00C16A13" w:rsidRPr="00FC70F3">
        <w:rPr>
          <w:rFonts w:ascii="Times New Roman" w:eastAsia="Times New Roman" w:hAnsi="Times New Roman" w:cs="Times New Roman"/>
          <w:sz w:val="24"/>
          <w:szCs w:val="24"/>
          <w:lang w:eastAsia="pl-PL"/>
        </w:rPr>
        <w:t xml:space="preserve"> (art. 6 ust. 1 lit. a) Rozporządzenia RODO – dobrowolna zgoda </w:t>
      </w:r>
      <w:r>
        <w:rPr>
          <w:rFonts w:ascii="Times New Roman" w:eastAsia="Times New Roman" w:hAnsi="Times New Roman" w:cs="Times New Roman"/>
          <w:sz w:val="24"/>
          <w:szCs w:val="24"/>
          <w:lang w:eastAsia="pl-PL"/>
        </w:rPr>
        <w:t>lub</w:t>
      </w:r>
      <w:r w:rsidR="00C16A13" w:rsidRPr="00FC70F3">
        <w:rPr>
          <w:rFonts w:ascii="Times New Roman" w:eastAsia="Times New Roman" w:hAnsi="Times New Roman" w:cs="Times New Roman"/>
          <w:sz w:val="24"/>
          <w:szCs w:val="24"/>
          <w:lang w:eastAsia="pl-PL"/>
        </w:rPr>
        <w:t xml:space="preserve"> art. 6 ust. 1 lit. b) Rozporządzenia RODO – w zakresie Danych niezbędnych do św</w:t>
      </w:r>
      <w:r>
        <w:rPr>
          <w:rFonts w:ascii="Times New Roman" w:eastAsia="Times New Roman" w:hAnsi="Times New Roman" w:cs="Times New Roman"/>
          <w:sz w:val="24"/>
          <w:szCs w:val="24"/>
          <w:lang w:eastAsia="pl-PL"/>
        </w:rPr>
        <w:t>iadczenia usług/wykonania umowy)</w:t>
      </w:r>
      <w:r w:rsidR="00C16A13" w:rsidRPr="00FC70F3">
        <w:rPr>
          <w:rFonts w:ascii="Times New Roman" w:eastAsia="Times New Roman" w:hAnsi="Times New Roman" w:cs="Times New Roman"/>
          <w:sz w:val="24"/>
          <w:szCs w:val="24"/>
          <w:lang w:eastAsia="pl-PL"/>
        </w:rPr>
        <w:t>,</w:t>
      </w:r>
    </w:p>
    <w:p w:rsidR="00C16A13" w:rsidRPr="00434BC1" w:rsidRDefault="00C16A13" w:rsidP="00434BC1">
      <w:pPr>
        <w:pStyle w:val="Akapitzlist"/>
        <w:numPr>
          <w:ilvl w:val="0"/>
          <w:numId w:val="3"/>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wypełnianie prawnie usprawiedliwionych celów Administratora w postaci marketingu  produktów i usług Administratora oraz dochodzenia ochrony praw autorskich i innych roszczeń (art. 6 ust. 1 lit. f) Rozporządzenia RODO – uzasadniony interes Administratora).</w:t>
      </w:r>
    </w:p>
    <w:p w:rsidR="00C16A13" w:rsidRPr="00434BC1" w:rsidRDefault="00C16A13" w:rsidP="00434BC1">
      <w:pPr>
        <w:pStyle w:val="NormalnyWeb"/>
        <w:shd w:val="clear" w:color="auto" w:fill="FFFFFF"/>
        <w:spacing w:before="0" w:beforeAutospacing="0" w:after="0" w:afterAutospacing="0" w:line="360" w:lineRule="auto"/>
        <w:jc w:val="both"/>
        <w:rPr>
          <w:color w:val="444444"/>
        </w:rPr>
      </w:pPr>
    </w:p>
    <w:p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Osoba kontaktowa</w:t>
      </w:r>
      <w:r w:rsidRPr="00434BC1">
        <w:rPr>
          <w:rFonts w:ascii="Times New Roman" w:eastAsia="Times New Roman" w:hAnsi="Times New Roman" w:cs="Times New Roman"/>
          <w:sz w:val="24"/>
          <w:szCs w:val="24"/>
          <w:lang w:eastAsia="pl-PL"/>
        </w:rPr>
        <w:t> </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Administrator – wobec braku obowiązku prawnego – nie wyznaczył Inspektora Ochrony Danych Osobowych. </w:t>
      </w:r>
      <w:r w:rsidR="00B721DA">
        <w:rPr>
          <w:rFonts w:ascii="Times New Roman" w:eastAsia="Times New Roman" w:hAnsi="Times New Roman" w:cs="Times New Roman"/>
          <w:sz w:val="24"/>
          <w:szCs w:val="24"/>
          <w:lang w:eastAsia="pl-PL"/>
        </w:rPr>
        <w:t>W</w:t>
      </w:r>
      <w:r w:rsidRPr="00434BC1">
        <w:rPr>
          <w:rFonts w:ascii="Times New Roman" w:eastAsia="Times New Roman" w:hAnsi="Times New Roman" w:cs="Times New Roman"/>
          <w:sz w:val="24"/>
          <w:szCs w:val="24"/>
          <w:lang w:eastAsia="pl-PL"/>
        </w:rPr>
        <w:t xml:space="preserve"> sprawach związanych z przetwarzaniem Danych oraz korzystaniem z przysługujących im praw związanych z przetwarzaniem Danych moż</w:t>
      </w:r>
      <w:r w:rsidR="00B721DA">
        <w:rPr>
          <w:rFonts w:ascii="Times New Roman" w:eastAsia="Times New Roman" w:hAnsi="Times New Roman" w:cs="Times New Roman"/>
          <w:sz w:val="24"/>
          <w:szCs w:val="24"/>
          <w:lang w:eastAsia="pl-PL"/>
        </w:rPr>
        <w:t>na</w:t>
      </w:r>
      <w:r w:rsidRPr="00434BC1">
        <w:rPr>
          <w:rFonts w:ascii="Times New Roman" w:eastAsia="Times New Roman" w:hAnsi="Times New Roman" w:cs="Times New Roman"/>
          <w:sz w:val="24"/>
          <w:szCs w:val="24"/>
          <w:lang w:eastAsia="pl-PL"/>
        </w:rPr>
        <w:t xml:space="preserve"> kontaktować się z Administratorem (dane podane powyżej).</w:t>
      </w:r>
    </w:p>
    <w:p w:rsidR="00C16A13" w:rsidRPr="00434BC1" w:rsidRDefault="00C16A13" w:rsidP="00434BC1">
      <w:pPr>
        <w:spacing w:after="0" w:line="360" w:lineRule="auto"/>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w:t>
      </w: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Okres przetwarzania Danych</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Administrator będzie przetwarzał Dane wyłącznie przez okres nie dłuższy, niż jest to niezbędne do realizacji celów, w których Dane te są przetwarzane lub do czasu wycofania zgody</w:t>
      </w:r>
      <w:r w:rsidR="00FC70F3">
        <w:rPr>
          <w:rFonts w:ascii="Times New Roman" w:eastAsia="Times New Roman" w:hAnsi="Times New Roman" w:cs="Times New Roman"/>
          <w:sz w:val="24"/>
          <w:szCs w:val="24"/>
          <w:lang w:eastAsia="pl-PL"/>
        </w:rPr>
        <w:t xml:space="preserve">, </w:t>
      </w:r>
      <w:r w:rsidRPr="00434BC1">
        <w:rPr>
          <w:rFonts w:ascii="Times New Roman" w:eastAsia="Times New Roman" w:hAnsi="Times New Roman" w:cs="Times New Roman"/>
          <w:sz w:val="24"/>
          <w:szCs w:val="24"/>
          <w:lang w:eastAsia="pl-PL"/>
        </w:rPr>
        <w:t>chyba że obowiązujące przepisy prawa dopuszczają lub wymagają dalszego przetwarzania Danych np. w celu dochodzenia roszczeń.</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Odbiorcy Danych</w:t>
      </w:r>
    </w:p>
    <w:p w:rsidR="00C16A13" w:rsidRPr="00434BC1" w:rsidRDefault="00C16A13" w:rsidP="00434BC1">
      <w:pPr>
        <w:spacing w:after="0" w:line="360" w:lineRule="auto"/>
        <w:jc w:val="both"/>
        <w:rPr>
          <w:rFonts w:ascii="Times New Roman" w:hAnsi="Times New Roman" w:cs="Times New Roman"/>
          <w:sz w:val="24"/>
          <w:szCs w:val="24"/>
        </w:rPr>
      </w:pPr>
      <w:r w:rsidRPr="00434BC1">
        <w:rPr>
          <w:rFonts w:ascii="Times New Roman" w:hAnsi="Times New Roman" w:cs="Times New Roman"/>
          <w:sz w:val="24"/>
          <w:szCs w:val="24"/>
        </w:rPr>
        <w:t xml:space="preserve">Dane osobowe mogą być udostępniane przez Administratora podmiotom upoważnionym do uzyskania informacji na podstawie obowiązujących przepisów prawa, a także na podstawie pisemnej umowy powierzenia przetwarzania danych lub na podstawie pisemnego upoważnienia podmiotom, którym udostępnienie jest konieczne ze względu na zrealizowanie celu, dla którego dane osobowe zostały przekazane, to jest przede wszystkim podmiotom świadczącym na rzecz Administratora następujące usługi: pocztowe, spedycyjne, przewozowe, rachunkowe, kadrowo – płacowe, prawne, bankowe, usługi przechowywania danych i usługi informatyczne. </w:t>
      </w:r>
    </w:p>
    <w:p w:rsidR="00C16A13" w:rsidRPr="00434BC1" w:rsidRDefault="00C16A13" w:rsidP="00434BC1">
      <w:pPr>
        <w:spacing w:after="0" w:line="360" w:lineRule="auto"/>
        <w:jc w:val="both"/>
        <w:rPr>
          <w:rFonts w:ascii="Times New Roman" w:hAnsi="Times New Roman" w:cs="Times New Roman"/>
          <w:sz w:val="24"/>
          <w:szCs w:val="24"/>
        </w:rPr>
      </w:pP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Podczas korzystania z Serwisu, w posiadanie informacji częściowo wysyłanych automatycznie przez przeglądarki internetowe, z których korzystają Użytkownicy, wchodzić mogą również inne podmioty, będące dostawcami serwisów, których wtyczki umieszczono w Serwisie, w tym: youtube.com, instagram.com, facebook.com, pinterest.com (Administrator może posiadać na nich swoje profile). Informacje te mogą zawierać Dane takie jak: adres IP urządzenia, jego rodzaj, unikalny identyfikator, nazwę systemu operacyjnego, ustawienia przeglądarki, datę i godzinę przesyłanych zapytań oraz prezentować aktywności Użytkownika w serwisach internetowych. To, które konkretnie informacje są pozyskiwane, zależy od rodzaju urządzenia i ustawień oprogramowania, których Użytkownik używa. Każdy z dostawców określa zasady i cele pozyskiwanych informacji na własnych stronach internetowych. W urządzeniach, z których korzystają Użytkownicy zapisywane mogą być również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xml:space="preserve"> innych podmiotów, będących dostawcami serwisów, których wtyczki umieszczono w Serwisie, w tym: youtube.com, instagram.com, facebook.com, pinterest.com. (Administrator może posiadać na nich profile). </w:t>
      </w:r>
    </w:p>
    <w:p w:rsidR="00C16A13" w:rsidRPr="00434BC1" w:rsidRDefault="00C16A13" w:rsidP="00434BC1">
      <w:pPr>
        <w:spacing w:after="0" w:line="360" w:lineRule="auto"/>
        <w:jc w:val="both"/>
        <w:rPr>
          <w:rFonts w:ascii="Times New Roman" w:hAnsi="Times New Roman" w:cs="Times New Roman"/>
          <w:sz w:val="24"/>
          <w:szCs w:val="24"/>
        </w:rPr>
      </w:pPr>
    </w:p>
    <w:p w:rsidR="00C16A13" w:rsidRPr="00434BC1" w:rsidRDefault="00C16A13" w:rsidP="00434BC1">
      <w:pPr>
        <w:spacing w:after="0" w:line="360" w:lineRule="auto"/>
        <w:jc w:val="both"/>
        <w:rPr>
          <w:rFonts w:ascii="Times New Roman" w:hAnsi="Times New Roman" w:cs="Times New Roman"/>
          <w:sz w:val="24"/>
          <w:szCs w:val="24"/>
        </w:rPr>
      </w:pPr>
      <w:r w:rsidRPr="00434BC1">
        <w:rPr>
          <w:rFonts w:ascii="Times New Roman" w:hAnsi="Times New Roman" w:cs="Times New Roman"/>
          <w:sz w:val="24"/>
          <w:szCs w:val="24"/>
        </w:rPr>
        <w:t xml:space="preserve">Dane osobowe nie będą przekazywane do państwa trzeciego lub organizacji międzynarodowej. </w:t>
      </w:r>
    </w:p>
    <w:p w:rsidR="00C16A13" w:rsidRPr="00434BC1" w:rsidRDefault="00C16A13" w:rsidP="00434BC1">
      <w:pPr>
        <w:pStyle w:val="NormalnyWeb"/>
        <w:shd w:val="clear" w:color="auto" w:fill="FFFFFF"/>
        <w:spacing w:before="0" w:beforeAutospacing="0" w:after="0" w:afterAutospacing="0" w:line="360" w:lineRule="auto"/>
        <w:jc w:val="both"/>
        <w:rPr>
          <w:color w:val="444444"/>
        </w:rPr>
      </w:pPr>
    </w:p>
    <w:p w:rsidR="00C16A13" w:rsidRPr="00B721DA" w:rsidRDefault="00C16A13" w:rsidP="00434BC1">
      <w:pPr>
        <w:pStyle w:val="NormalnyWeb"/>
        <w:shd w:val="clear" w:color="auto" w:fill="FFFFFF"/>
        <w:spacing w:before="0" w:beforeAutospacing="0" w:after="0" w:afterAutospacing="0" w:line="360" w:lineRule="auto"/>
        <w:jc w:val="center"/>
        <w:rPr>
          <w:b/>
        </w:rPr>
      </w:pPr>
      <w:r w:rsidRPr="00B721DA">
        <w:rPr>
          <w:b/>
        </w:rPr>
        <w:t>Dobrowolność podania danych.</w:t>
      </w:r>
    </w:p>
    <w:p w:rsidR="00C16A13" w:rsidRPr="00434BC1" w:rsidRDefault="00762992" w:rsidP="00434BC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16A13" w:rsidRPr="00434BC1">
        <w:rPr>
          <w:rFonts w:ascii="Times New Roman" w:eastAsia="Times New Roman" w:hAnsi="Times New Roman" w:cs="Times New Roman"/>
          <w:sz w:val="24"/>
          <w:szCs w:val="24"/>
          <w:lang w:eastAsia="pl-PL"/>
        </w:rPr>
        <w:t xml:space="preserve">odanie Danych jest dobrowolne, przy czym brak podania danych przez Użytkownika, może utrudnić lub uniemożliwić </w:t>
      </w:r>
      <w:r w:rsidR="000E7DC5">
        <w:rPr>
          <w:rFonts w:ascii="Times New Roman" w:eastAsia="Times New Roman" w:hAnsi="Times New Roman" w:cs="Times New Roman"/>
          <w:sz w:val="24"/>
          <w:szCs w:val="24"/>
          <w:lang w:eastAsia="pl-PL"/>
        </w:rPr>
        <w:t>korzystanie z usługi</w:t>
      </w:r>
      <w:r w:rsidR="00FC70F3">
        <w:rPr>
          <w:rFonts w:ascii="Times New Roman" w:eastAsia="Times New Roman" w:hAnsi="Times New Roman" w:cs="Times New Roman"/>
          <w:sz w:val="24"/>
          <w:szCs w:val="24"/>
          <w:lang w:eastAsia="pl-PL"/>
        </w:rPr>
        <w:t>, w celu realizacji której dane są podawane</w:t>
      </w:r>
      <w:r w:rsidR="000E7DC5">
        <w:rPr>
          <w:rFonts w:ascii="Times New Roman" w:eastAsia="Times New Roman" w:hAnsi="Times New Roman" w:cs="Times New Roman"/>
          <w:sz w:val="24"/>
          <w:szCs w:val="24"/>
          <w:lang w:eastAsia="pl-PL"/>
        </w:rPr>
        <w:t xml:space="preserve">. </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rsidR="00C16A13" w:rsidRPr="00434BC1" w:rsidRDefault="00FC70F3" w:rsidP="00434BC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Uprawnienia</w:t>
      </w:r>
    </w:p>
    <w:p w:rsidR="00C16A13" w:rsidRPr="00434BC1" w:rsidRDefault="00FC70F3" w:rsidP="00434BC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Każdemu</w:t>
      </w:r>
      <w:r w:rsidR="00C16A13" w:rsidRPr="00434BC1">
        <w:rPr>
          <w:rFonts w:ascii="Times New Roman" w:eastAsia="Times New Roman" w:hAnsi="Times New Roman" w:cs="Times New Roman"/>
          <w:sz w:val="24"/>
          <w:szCs w:val="24"/>
          <w:lang w:eastAsia="pl-PL"/>
        </w:rPr>
        <w:t xml:space="preserve"> w związku z przetwarzaniem jego Danych Osobowych przysługują następujące prawa:</w:t>
      </w:r>
    </w:p>
    <w:p w:rsidR="00C16A13" w:rsidRPr="00434BC1" w:rsidRDefault="00FC70F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w:t>
      </w:r>
      <w:r w:rsidR="00C16A13" w:rsidRPr="00434BC1">
        <w:rPr>
          <w:rFonts w:ascii="Times New Roman" w:eastAsia="Times New Roman" w:hAnsi="Times New Roman" w:cs="Times New Roman"/>
          <w:sz w:val="24"/>
          <w:szCs w:val="24"/>
          <w:lang w:eastAsia="pl-PL"/>
        </w:rPr>
        <w:t xml:space="preserve"> dostępu do Danych oraz uzyskania kopii Danych;</w:t>
      </w:r>
    </w:p>
    <w:p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żądania sprostowania Danych;</w:t>
      </w:r>
    </w:p>
    <w:p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usunięcia Danych, przy czym warunkiem skorzystania z tego prawa jest zaistnienie jednej z następujących przesłanek:</w:t>
      </w:r>
    </w:p>
    <w:p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Dane nie są już niezbędne do celów, w których zostały zebrane lub w inny sposób przetwarzane; </w:t>
      </w:r>
    </w:p>
    <w:p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osoba, której Dane dotyczą, cofnęła zgodę, na której opiera się przetwarzanie zgodnie z art. 6 ust. 1 lit. a) lub art. 9 ust. 2 lit. a) Rozporządzenia RODO, i nie ma innej podstawy prawnej przetwarzania;</w:t>
      </w:r>
    </w:p>
    <w:p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osoba, której Dane dotyczą, wnosi sprzeciw na mocy art. 21 ust. 1 Rozporządzenia RODO wobec przetwarzania i nie występują nadrzędne prawnie uzasadnione podstawy przetwarzania lub osoba, której Dane dotyczą, wnosi sprzeciw na mocy art. 21 ust. 2 Rozporządzenia RODO wobec przetwarzania;</w:t>
      </w:r>
    </w:p>
    <w:p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Dane były przetwarzane niezgodnie z prawem;</w:t>
      </w:r>
    </w:p>
    <w:p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Dane muszą zostać usunięte w celu wywiązania się z obowiązku prawnego przewidzianego w prawie Unii lub prawie państwa członkowskiego, któremu podlega Administrator;</w:t>
      </w:r>
    </w:p>
    <w:p w:rsidR="00C16A13" w:rsidRPr="00434BC1" w:rsidRDefault="00C16A13" w:rsidP="00434BC1">
      <w:pPr>
        <w:numPr>
          <w:ilvl w:val="0"/>
          <w:numId w:val="5"/>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Dane zostały zebrane w związku z oferowaniem usług społeczeństwa informacyjnego, o których mowa w art. 8 ust. 1 Rozporządzenia RODO;</w:t>
      </w:r>
    </w:p>
    <w:p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prawo do wniesienia skargi do organu nadzorczego zajmującego się ochroną danych osobowych, </w:t>
      </w:r>
    </w:p>
    <w:p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ograniczenia przetwarzania Danych;</w:t>
      </w:r>
    </w:p>
    <w:p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wycofania zgody na przetwarzanie Danych (w przypadku gdy i w zakresie w jakim Dane są przetwarzane na podstawie zgody) – wycofanie zgody pozostaje bez wpływu na zgodność z prawem przetwarzania, którego dokonano na podstawie zgody przez jej wycofaniem);</w:t>
      </w:r>
    </w:p>
    <w:p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przenoszenia Danych (w przypadku gdy i w zakresie w jakim Dane są przetwarzane na podstawie zgody lub są niezbędne w celu świadczenia usługi),</w:t>
      </w:r>
    </w:p>
    <w:p w:rsidR="00C16A13" w:rsidRPr="00434BC1" w:rsidRDefault="00C16A13" w:rsidP="00434BC1">
      <w:pPr>
        <w:pStyle w:val="Akapitzlist"/>
        <w:numPr>
          <w:ilvl w:val="0"/>
          <w:numId w:val="4"/>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prawo do wniesienia sprzeciwu co do przetwarzania Danych.</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 przypadku korzystania z prawa, o którym mowa w pkt 6) powyżej, wycofanie zgody następuje poprzez pisemne lub elektroniczne powiadomienie Administratora na adres podany w § 1.</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 sprawach związanych z korzystaniem z wyżej wymienionych praw można kontaktować się z Administratorem lub Inspektorem Ochrony Danych Osobowych (w przypadku jego wyznaczenia przez Administratora).</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Dane nie będą podlegały profilowaniu ani zautomatyzowanemu podejmowaniu decyzji, za wyjątkiem sytuacji opisanych w niniejszej Polityce Prywatności. </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3.</w:t>
      </w: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POLITYKA COOKIES</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Pliki </w:t>
      </w:r>
      <w:proofErr w:type="spellStart"/>
      <w:r w:rsidRPr="00434BC1">
        <w:rPr>
          <w:rFonts w:ascii="Times New Roman" w:eastAsia="Times New Roman" w:hAnsi="Times New Roman" w:cs="Times New Roman"/>
          <w:sz w:val="24"/>
          <w:szCs w:val="24"/>
          <w:lang w:eastAsia="pl-PL"/>
        </w:rPr>
        <w:t>cookies</w:t>
      </w:r>
      <w:proofErr w:type="spellEnd"/>
      <w:r w:rsidRPr="00434BC1">
        <w:rPr>
          <w:rFonts w:ascii="Times New Roman" w:eastAsia="Times New Roman" w:hAnsi="Times New Roman" w:cs="Times New Roman"/>
          <w:sz w:val="24"/>
          <w:szCs w:val="24"/>
          <w:lang w:eastAsia="pl-PL"/>
        </w:rPr>
        <w:t xml:space="preserve"> to niewielkie pliki tekstowe, zapisywane i przechowywane na komputerze, tablecie lub </w:t>
      </w:r>
      <w:proofErr w:type="spellStart"/>
      <w:r w:rsidRPr="00434BC1">
        <w:rPr>
          <w:rFonts w:ascii="Times New Roman" w:eastAsia="Times New Roman" w:hAnsi="Times New Roman" w:cs="Times New Roman"/>
          <w:sz w:val="24"/>
          <w:szCs w:val="24"/>
          <w:lang w:eastAsia="pl-PL"/>
        </w:rPr>
        <w:t>smartphonie</w:t>
      </w:r>
      <w:proofErr w:type="spellEnd"/>
      <w:r w:rsidRPr="00434BC1">
        <w:rPr>
          <w:rFonts w:ascii="Times New Roman" w:eastAsia="Times New Roman" w:hAnsi="Times New Roman" w:cs="Times New Roman"/>
          <w:sz w:val="24"/>
          <w:szCs w:val="24"/>
          <w:lang w:eastAsia="pl-PL"/>
        </w:rPr>
        <w:t xml:space="preserve"> Użytkownika, podczas gdy odwiedza on różne strony w Internecie. Plik </w:t>
      </w:r>
      <w:r w:rsidRPr="00434BC1">
        <w:rPr>
          <w:rFonts w:ascii="Times New Roman" w:eastAsia="Times New Roman" w:hAnsi="Times New Roman" w:cs="Times New Roman"/>
          <w:i/>
          <w:iCs/>
          <w:sz w:val="24"/>
          <w:szCs w:val="24"/>
          <w:lang w:eastAsia="pl-PL"/>
        </w:rPr>
        <w:t>cookie</w:t>
      </w:r>
      <w:r w:rsidRPr="00434BC1">
        <w:rPr>
          <w:rFonts w:ascii="Times New Roman" w:eastAsia="Times New Roman" w:hAnsi="Times New Roman" w:cs="Times New Roman"/>
          <w:sz w:val="24"/>
          <w:szCs w:val="24"/>
          <w:lang w:eastAsia="pl-PL"/>
        </w:rPr>
        <w:t> zawiera bezimienne dane dotyczące jedynie sposobu i formy korzystania z Serwisu.</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Serwis używa plików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xml:space="preserve"> wyłącznie dla zapewnienia poprawnego i wygodnego dla Użytkowników działania Serwisu oraz do celów statystycznych. Administrator umożliwia korzystanie z plików </w:t>
      </w:r>
      <w:proofErr w:type="spellStart"/>
      <w:r w:rsidRPr="00434BC1">
        <w:rPr>
          <w:rFonts w:ascii="Times New Roman" w:eastAsia="Times New Roman" w:hAnsi="Times New Roman" w:cs="Times New Roman"/>
          <w:sz w:val="24"/>
          <w:szCs w:val="24"/>
          <w:lang w:eastAsia="pl-PL"/>
        </w:rPr>
        <w:t>cookies</w:t>
      </w:r>
      <w:proofErr w:type="spellEnd"/>
      <w:r w:rsidRPr="00434BC1">
        <w:rPr>
          <w:rFonts w:ascii="Times New Roman" w:eastAsia="Times New Roman" w:hAnsi="Times New Roman" w:cs="Times New Roman"/>
          <w:sz w:val="24"/>
          <w:szCs w:val="24"/>
          <w:lang w:eastAsia="pl-PL"/>
        </w:rPr>
        <w:t xml:space="preserve"> podmiotom trzecim (m.in. Google </w:t>
      </w:r>
      <w:proofErr w:type="spellStart"/>
      <w:r w:rsidRPr="00434BC1">
        <w:rPr>
          <w:rFonts w:ascii="Times New Roman" w:eastAsia="Times New Roman" w:hAnsi="Times New Roman" w:cs="Times New Roman"/>
          <w:sz w:val="24"/>
          <w:szCs w:val="24"/>
          <w:lang w:eastAsia="pl-PL"/>
        </w:rPr>
        <w:t>AdWords</w:t>
      </w:r>
      <w:proofErr w:type="spellEnd"/>
      <w:r w:rsidRPr="00434BC1">
        <w:rPr>
          <w:rFonts w:ascii="Times New Roman" w:eastAsia="Times New Roman" w:hAnsi="Times New Roman" w:cs="Times New Roman"/>
          <w:sz w:val="24"/>
          <w:szCs w:val="24"/>
          <w:lang w:eastAsia="pl-PL"/>
        </w:rPr>
        <w:t>, Google Analytics) w celach statystycznych oraz reklamowych.</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Korzystając z naszej strony akceptujesz zasady, wyrażone w Polityce dotyczącej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Użytkownik samodzielnie decyduje, czy chce, aby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były zapisywane na jego komputerze. Może dezaktywować lub całkowicie wyłączyć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w opcjach swojej przeglądarki internetowej lub wybierając odpowiednią opcję w programach typu Firewall. Może również usunąć zapisane do tej pory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Wyłączenie stosowania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może spowodować utrudnienia dotyczące korzystania z niektórych usług oraz funkcjonalności Serwisu. Jeżeli nie zgadzasz się na używanie przez nas plików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powinieneś zmienić ustawienia swojej przeglądarki w odpowiedni sposób lub zrezygnować z używania Serwisu.</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bCs/>
          <w:sz w:val="24"/>
          <w:szCs w:val="24"/>
          <w:lang w:eastAsia="pl-PL"/>
        </w:rPr>
        <w:t xml:space="preserve">Pliki </w:t>
      </w:r>
      <w:proofErr w:type="spellStart"/>
      <w:r w:rsidRPr="00434BC1">
        <w:rPr>
          <w:rFonts w:ascii="Times New Roman" w:eastAsia="Times New Roman" w:hAnsi="Times New Roman" w:cs="Times New Roman"/>
          <w:bCs/>
          <w:sz w:val="24"/>
          <w:szCs w:val="24"/>
          <w:lang w:eastAsia="pl-PL"/>
        </w:rPr>
        <w:t>cookies</w:t>
      </w:r>
      <w:proofErr w:type="spellEnd"/>
      <w:r w:rsidRPr="00434BC1">
        <w:rPr>
          <w:rFonts w:ascii="Times New Roman" w:eastAsia="Times New Roman" w:hAnsi="Times New Roman" w:cs="Times New Roman"/>
          <w:bCs/>
          <w:sz w:val="24"/>
          <w:szCs w:val="24"/>
          <w:lang w:eastAsia="pl-PL"/>
        </w:rPr>
        <w:t xml:space="preserve"> wykorzystywane są w następujących celach:</w:t>
      </w:r>
    </w:p>
    <w:p w:rsidR="00C16A13" w:rsidRPr="00434BC1" w:rsidRDefault="00C16A13" w:rsidP="00434BC1">
      <w:pPr>
        <w:pStyle w:val="Akapitzlist"/>
        <w:numPr>
          <w:ilvl w:val="0"/>
          <w:numId w:val="1"/>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Dostosowują zawartości stron internetowych do preferencji Użytkownika oraz optymalizacji korzystania ze stron internetowych; w szczególności pliki te pozwalają rozpoznać urządzenie Użytkownika Serwisu i odpowiednio wyświetlić stronę internetową, dostosowaną do jego indywidualnych potrzeb.</w:t>
      </w:r>
    </w:p>
    <w:p w:rsidR="00C16A13" w:rsidRPr="00434BC1" w:rsidRDefault="00C16A13" w:rsidP="00434BC1">
      <w:pPr>
        <w:pStyle w:val="Akapitzlist"/>
        <w:numPr>
          <w:ilvl w:val="0"/>
          <w:numId w:val="1"/>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Tworzenie statystyk, które pomagają zrozumieć, w jaki sposób Użytkownicy Serwisu korzystają ze stron internetowych, co umożliwia ulepszanie ich struktury i zawartości.</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br/>
        <w:t xml:space="preserve">W Serwisie stosowane są następujące rodzaje plików </w:t>
      </w:r>
      <w:proofErr w:type="spellStart"/>
      <w:r w:rsidRPr="00434BC1">
        <w:rPr>
          <w:rFonts w:ascii="Times New Roman" w:eastAsia="Times New Roman" w:hAnsi="Times New Roman" w:cs="Times New Roman"/>
          <w:sz w:val="24"/>
          <w:szCs w:val="24"/>
          <w:lang w:eastAsia="pl-PL"/>
        </w:rPr>
        <w:t>cookies</w:t>
      </w:r>
      <w:proofErr w:type="spellEnd"/>
      <w:r w:rsidRPr="00434BC1">
        <w:rPr>
          <w:rFonts w:ascii="Times New Roman" w:eastAsia="Times New Roman" w:hAnsi="Times New Roman" w:cs="Times New Roman"/>
          <w:sz w:val="24"/>
          <w:szCs w:val="24"/>
          <w:lang w:eastAsia="pl-PL"/>
        </w:rPr>
        <w:t>:</w:t>
      </w:r>
    </w:p>
    <w:p w:rsidR="00C16A13" w:rsidRPr="00434BC1" w:rsidRDefault="00C16A13" w:rsidP="00434BC1">
      <w:pPr>
        <w:pStyle w:val="Akapitzlist"/>
        <w:numPr>
          <w:ilvl w:val="0"/>
          <w:numId w:val="2"/>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sesyjne – to pliki tymczasowe, które przechowywane są w urządzeniu Użytkownika do czasu wylogowania, opuszczenia Serwisu czy wyłączenia przeglądarki internetowej,</w:t>
      </w:r>
    </w:p>
    <w:p w:rsidR="00C16A13" w:rsidRPr="00434BC1" w:rsidRDefault="00C16A13" w:rsidP="00434BC1">
      <w:pPr>
        <w:pStyle w:val="Akapitzlist"/>
        <w:numPr>
          <w:ilvl w:val="0"/>
          <w:numId w:val="2"/>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stałe – to pliki przechowywane w urządzeniu Użytkownika przez czas określony w nim (czas życia cookie) lub do momentu usunięcia go przez Użytkownika,</w:t>
      </w:r>
    </w:p>
    <w:p w:rsidR="00C16A13" w:rsidRPr="00434BC1" w:rsidRDefault="00C16A13" w:rsidP="00434BC1">
      <w:pPr>
        <w:pStyle w:val="Akapitzlist"/>
        <w:numPr>
          <w:ilvl w:val="0"/>
          <w:numId w:val="2"/>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wydajnościowe – służące do zbierania informacji o sposobie korzystania z Serwisu, by lepiej działał,</w:t>
      </w:r>
    </w:p>
    <w:p w:rsidR="00C16A13" w:rsidRPr="00434BC1" w:rsidRDefault="00C16A13" w:rsidP="00434BC1">
      <w:pPr>
        <w:pStyle w:val="Akapitzlist"/>
        <w:numPr>
          <w:ilvl w:val="0"/>
          <w:numId w:val="2"/>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funkcjonalne – pozwalające „pamiętać” o ustawieniach Użytkownika (np. język, rozmiar czcionki),</w:t>
      </w:r>
    </w:p>
    <w:p w:rsidR="00C16A13" w:rsidRPr="00434BC1" w:rsidRDefault="00C16A13" w:rsidP="00434BC1">
      <w:pPr>
        <w:pStyle w:val="Akapitzlist"/>
        <w:numPr>
          <w:ilvl w:val="0"/>
          <w:numId w:val="2"/>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niezbędne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 umożliwiające korzystanie z usług dostępnych w ramach Serwisu, np. uwierzytelniające pliki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wykorzystywane do usług wymagających uwierzytelniania w ramach Serwisu,</w:t>
      </w:r>
    </w:p>
    <w:p w:rsidR="00C16A13" w:rsidRPr="00434BC1" w:rsidRDefault="00C16A13" w:rsidP="00434BC1">
      <w:pPr>
        <w:pStyle w:val="Akapitzlist"/>
        <w:numPr>
          <w:ilvl w:val="0"/>
          <w:numId w:val="2"/>
        </w:numPr>
        <w:spacing w:after="0" w:line="360" w:lineRule="auto"/>
        <w:ind w:left="567"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xml:space="preserve">pliki </w:t>
      </w:r>
      <w:proofErr w:type="spellStart"/>
      <w:r w:rsidRPr="00434BC1">
        <w:rPr>
          <w:rFonts w:ascii="Times New Roman" w:eastAsia="Times New Roman" w:hAnsi="Times New Roman" w:cs="Times New Roman"/>
          <w:sz w:val="24"/>
          <w:szCs w:val="24"/>
          <w:lang w:eastAsia="pl-PL"/>
        </w:rPr>
        <w:t>cookies</w:t>
      </w:r>
      <w:proofErr w:type="spellEnd"/>
      <w:r w:rsidRPr="00434BC1">
        <w:rPr>
          <w:rFonts w:ascii="Times New Roman" w:eastAsia="Times New Roman" w:hAnsi="Times New Roman" w:cs="Times New Roman"/>
          <w:sz w:val="24"/>
          <w:szCs w:val="24"/>
          <w:lang w:eastAsia="pl-PL"/>
        </w:rPr>
        <w:t xml:space="preserve"> służące do zapewnienia bezpieczeństwa, np. wykorzystywane do wykrywania nadużyć w zakresie uwierzytelniania w ramach Serwisu,</w:t>
      </w:r>
    </w:p>
    <w:p w:rsidR="00C16A13" w:rsidRPr="00434BC1" w:rsidRDefault="00C16A13" w:rsidP="00434BC1">
      <w:pPr>
        <w:spacing w:after="0" w:line="360" w:lineRule="auto"/>
        <w:ind w:hanging="567"/>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Aby nie otrzymywać plików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należy skorzystać z opcji przeglądarki internetowej wykorzystywanej do połączenia z Serwisem i wybrać opcję automatycznego odrzucania plików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Ustawienia te zazwyczaj pozwalają też zarządzać plikami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w pozostałym zakresie. Więcej informacji odnośnie zarządzania plikami </w:t>
      </w:r>
      <w:proofErr w:type="spellStart"/>
      <w:r w:rsidRPr="00434BC1">
        <w:rPr>
          <w:rFonts w:ascii="Times New Roman" w:eastAsia="Times New Roman" w:hAnsi="Times New Roman" w:cs="Times New Roman"/>
          <w:i/>
          <w:iCs/>
          <w:sz w:val="24"/>
          <w:szCs w:val="24"/>
          <w:lang w:eastAsia="pl-PL"/>
        </w:rPr>
        <w:t>cookies</w:t>
      </w:r>
      <w:proofErr w:type="spellEnd"/>
      <w:r w:rsidRPr="00434BC1">
        <w:rPr>
          <w:rFonts w:ascii="Times New Roman" w:eastAsia="Times New Roman" w:hAnsi="Times New Roman" w:cs="Times New Roman"/>
          <w:sz w:val="24"/>
          <w:szCs w:val="24"/>
          <w:lang w:eastAsia="pl-PL"/>
        </w:rPr>
        <w:t> znajduje się na:</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1)      Microsoft Explorer: http://support.microsoft.com/kb/278835/pl</w:t>
      </w:r>
    </w:p>
    <w:p w:rsidR="00C16A13" w:rsidRPr="00434BC1" w:rsidRDefault="00C16A13" w:rsidP="00434BC1">
      <w:pPr>
        <w:spacing w:after="0" w:line="360" w:lineRule="auto"/>
        <w:jc w:val="both"/>
        <w:rPr>
          <w:rFonts w:ascii="Times New Roman" w:eastAsia="Times New Roman" w:hAnsi="Times New Roman" w:cs="Times New Roman"/>
          <w:sz w:val="24"/>
          <w:szCs w:val="24"/>
          <w:lang w:val="en-US" w:eastAsia="pl-PL"/>
        </w:rPr>
      </w:pPr>
      <w:r w:rsidRPr="00434BC1">
        <w:rPr>
          <w:rFonts w:ascii="Times New Roman" w:eastAsia="Times New Roman" w:hAnsi="Times New Roman" w:cs="Times New Roman"/>
          <w:sz w:val="24"/>
          <w:szCs w:val="24"/>
          <w:lang w:val="en-US" w:eastAsia="pl-PL"/>
        </w:rPr>
        <w:t>2)      Mozilla Firefox: http://support.mozilla.org/pl/kb/usuwanie-ciasteczek</w:t>
      </w:r>
    </w:p>
    <w:p w:rsidR="00C16A13" w:rsidRPr="00434BC1" w:rsidRDefault="00C16A13" w:rsidP="00434BC1">
      <w:pPr>
        <w:spacing w:after="0" w:line="360" w:lineRule="auto"/>
        <w:jc w:val="both"/>
        <w:rPr>
          <w:rFonts w:ascii="Times New Roman" w:eastAsia="Times New Roman" w:hAnsi="Times New Roman" w:cs="Times New Roman"/>
          <w:sz w:val="24"/>
          <w:szCs w:val="24"/>
          <w:lang w:val="en-US" w:eastAsia="pl-PL"/>
        </w:rPr>
      </w:pPr>
      <w:r w:rsidRPr="00434BC1">
        <w:rPr>
          <w:rFonts w:ascii="Times New Roman" w:eastAsia="Times New Roman" w:hAnsi="Times New Roman" w:cs="Times New Roman"/>
          <w:sz w:val="24"/>
          <w:szCs w:val="24"/>
          <w:lang w:val="en-US" w:eastAsia="pl-PL"/>
        </w:rPr>
        <w:t>3)      Google Chrome:http://support.google.com/chrome/bin/answer.py?hl=pl&amp;answer=95582</w:t>
      </w:r>
    </w:p>
    <w:p w:rsidR="00C16A13" w:rsidRPr="00434BC1" w:rsidRDefault="00C16A13" w:rsidP="00434BC1">
      <w:pPr>
        <w:spacing w:after="0" w:line="360" w:lineRule="auto"/>
        <w:jc w:val="both"/>
        <w:rPr>
          <w:rFonts w:ascii="Times New Roman" w:eastAsia="Times New Roman" w:hAnsi="Times New Roman" w:cs="Times New Roman"/>
          <w:sz w:val="24"/>
          <w:szCs w:val="24"/>
          <w:lang w:val="en-US" w:eastAsia="pl-PL"/>
        </w:rPr>
      </w:pPr>
      <w:r w:rsidRPr="00434BC1">
        <w:rPr>
          <w:rFonts w:ascii="Times New Roman" w:eastAsia="Times New Roman" w:hAnsi="Times New Roman" w:cs="Times New Roman"/>
          <w:sz w:val="24"/>
          <w:szCs w:val="24"/>
          <w:lang w:val="en-US" w:eastAsia="pl-PL"/>
        </w:rPr>
        <w:t>4)      Opera: http://www.opera.com/browser/tutorials/security/privacy/</w:t>
      </w:r>
    </w:p>
    <w:p w:rsidR="00C16A13" w:rsidRPr="00434BC1" w:rsidRDefault="00C16A13" w:rsidP="00434BC1">
      <w:pPr>
        <w:spacing w:after="0" w:line="360" w:lineRule="auto"/>
        <w:jc w:val="both"/>
        <w:rPr>
          <w:rFonts w:ascii="Times New Roman" w:eastAsia="Times New Roman" w:hAnsi="Times New Roman" w:cs="Times New Roman"/>
          <w:sz w:val="24"/>
          <w:szCs w:val="24"/>
          <w:lang w:val="en-US" w:eastAsia="pl-PL"/>
        </w:rPr>
      </w:pPr>
      <w:r w:rsidRPr="00434BC1">
        <w:rPr>
          <w:rFonts w:ascii="Times New Roman" w:eastAsia="Times New Roman" w:hAnsi="Times New Roman" w:cs="Times New Roman"/>
          <w:sz w:val="24"/>
          <w:szCs w:val="24"/>
          <w:lang w:val="en-US" w:eastAsia="pl-PL"/>
        </w:rPr>
        <w:t>5)      Apple Safari: http://www.apple.com/support/safari/</w:t>
      </w:r>
    </w:p>
    <w:p w:rsidR="00C16A13" w:rsidRPr="00434BC1" w:rsidRDefault="00C16A13" w:rsidP="00434BC1">
      <w:pPr>
        <w:spacing w:after="0" w:line="360" w:lineRule="auto"/>
        <w:jc w:val="center"/>
        <w:rPr>
          <w:rFonts w:ascii="Times New Roman" w:eastAsia="Times New Roman" w:hAnsi="Times New Roman" w:cs="Times New Roman"/>
          <w:b/>
          <w:bCs/>
          <w:sz w:val="24"/>
          <w:szCs w:val="24"/>
          <w:lang w:val="en-US" w:eastAsia="pl-PL"/>
        </w:rPr>
      </w:pP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4.</w:t>
      </w: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KORZYSTANIE Z NARZĘDZIA Google Analytics</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Serwis korzysta z narzędzia Google Universal Analytics. Wykorzystanie tego narządzenia odbywa się z zasadami ochrony prywatności, które dostępne są pod adresem: </w:t>
      </w:r>
      <w:hyperlink r:id="rId8" w:history="1">
        <w:r w:rsidRPr="00434BC1">
          <w:rPr>
            <w:rFonts w:ascii="Times New Roman" w:eastAsia="Times New Roman" w:hAnsi="Times New Roman" w:cs="Times New Roman"/>
            <w:sz w:val="24"/>
            <w:szCs w:val="24"/>
            <w:u w:val="single"/>
            <w:lang w:eastAsia="pl-PL"/>
          </w:rPr>
          <w:t>https://www.google.com/policies/privacy/.</w:t>
        </w:r>
      </w:hyperlink>
      <w:r w:rsidRPr="00434BC1">
        <w:rPr>
          <w:rFonts w:ascii="Times New Roman" w:eastAsia="Times New Roman" w:hAnsi="Times New Roman" w:cs="Times New Roman"/>
          <w:sz w:val="24"/>
          <w:szCs w:val="24"/>
          <w:lang w:eastAsia="pl-PL"/>
        </w:rPr>
        <w:t> Istnieje możliwość zablokowania narzędzia Google Universal Analytics, zgodnie z instrukcją dostępną pod adresem: </w:t>
      </w:r>
      <w:hyperlink r:id="rId9" w:history="1">
        <w:r w:rsidRPr="00434BC1">
          <w:rPr>
            <w:rFonts w:ascii="Times New Roman" w:eastAsia="Times New Roman" w:hAnsi="Times New Roman" w:cs="Times New Roman"/>
            <w:sz w:val="24"/>
            <w:szCs w:val="24"/>
            <w:u w:val="single"/>
            <w:lang w:eastAsia="pl-PL"/>
          </w:rPr>
          <w:t>https://tools.google.com/dlpage/gaoptout/.</w:t>
        </w:r>
      </w:hyperlink>
    </w:p>
    <w:p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p>
    <w:p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 xml:space="preserve">§ </w:t>
      </w:r>
      <w:r w:rsidR="00CD1A30">
        <w:rPr>
          <w:rFonts w:ascii="Times New Roman" w:eastAsia="Times New Roman" w:hAnsi="Times New Roman" w:cs="Times New Roman"/>
          <w:b/>
          <w:bCs/>
          <w:sz w:val="24"/>
          <w:szCs w:val="24"/>
          <w:lang w:eastAsia="pl-PL"/>
        </w:rPr>
        <w:t>5</w:t>
      </w:r>
      <w:r w:rsidRPr="00434BC1">
        <w:rPr>
          <w:rFonts w:ascii="Times New Roman" w:eastAsia="Times New Roman" w:hAnsi="Times New Roman" w:cs="Times New Roman"/>
          <w:b/>
          <w:bCs/>
          <w:sz w:val="24"/>
          <w:szCs w:val="24"/>
          <w:lang w:eastAsia="pl-PL"/>
        </w:rPr>
        <w:t>.</w:t>
      </w:r>
    </w:p>
    <w:p w:rsidR="00C16A13" w:rsidRPr="00434BC1" w:rsidRDefault="00C16A13" w:rsidP="00434BC1">
      <w:pPr>
        <w:spacing w:after="0" w:line="360" w:lineRule="auto"/>
        <w:jc w:val="center"/>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b/>
          <w:bCs/>
          <w:sz w:val="24"/>
          <w:szCs w:val="24"/>
          <w:lang w:eastAsia="pl-PL"/>
        </w:rPr>
        <w:t>WYŁĄCZENIA</w:t>
      </w:r>
    </w:p>
    <w:p w:rsidR="00C16A13" w:rsidRPr="00434BC1" w:rsidRDefault="00C16A13" w:rsidP="00434BC1">
      <w:pPr>
        <w:spacing w:after="0" w:line="360" w:lineRule="auto"/>
        <w:jc w:val="both"/>
        <w:rPr>
          <w:rFonts w:ascii="Times New Roman" w:eastAsia="Times New Roman" w:hAnsi="Times New Roman" w:cs="Times New Roman"/>
          <w:b/>
          <w:bCs/>
          <w:sz w:val="24"/>
          <w:szCs w:val="24"/>
          <w:lang w:eastAsia="pl-PL"/>
        </w:rPr>
      </w:pPr>
      <w:r w:rsidRPr="00434BC1">
        <w:rPr>
          <w:rFonts w:ascii="Times New Roman" w:eastAsia="Times New Roman" w:hAnsi="Times New Roman" w:cs="Times New Roman"/>
          <w:sz w:val="24"/>
          <w:szCs w:val="24"/>
          <w:lang w:eastAsia="pl-PL"/>
        </w:rPr>
        <w:t>Niniejsza Polityka Prywatności nie dotyczy stron internetowych podmiotów, których dane kontaktowe lub linki mogą widnieć na naszych stronach. Administrator nie bierze odpowiedzialności za informacje, dostarczone przez te strony, albo gromadzone za ich pośrednictwem, ani  za jakiekolwiek inne działania tych stron.</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 </w:t>
      </w: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 xml:space="preserve">§ </w:t>
      </w:r>
      <w:r w:rsidR="00CD1A30">
        <w:rPr>
          <w:rFonts w:ascii="Times New Roman" w:eastAsia="Times New Roman" w:hAnsi="Times New Roman" w:cs="Times New Roman"/>
          <w:b/>
          <w:bCs/>
          <w:sz w:val="24"/>
          <w:szCs w:val="24"/>
          <w:lang w:eastAsia="pl-PL"/>
        </w:rPr>
        <w:t>6</w:t>
      </w:r>
      <w:r w:rsidRPr="00434BC1">
        <w:rPr>
          <w:rFonts w:ascii="Times New Roman" w:eastAsia="Times New Roman" w:hAnsi="Times New Roman" w:cs="Times New Roman"/>
          <w:b/>
          <w:bCs/>
          <w:sz w:val="24"/>
          <w:szCs w:val="24"/>
          <w:lang w:eastAsia="pl-PL"/>
        </w:rPr>
        <w:t>.</w:t>
      </w:r>
    </w:p>
    <w:p w:rsidR="00C16A13" w:rsidRPr="00434BC1" w:rsidRDefault="00C16A13" w:rsidP="00434BC1">
      <w:pPr>
        <w:spacing w:after="0" w:line="360" w:lineRule="auto"/>
        <w:jc w:val="center"/>
        <w:rPr>
          <w:rFonts w:ascii="Times New Roman" w:eastAsia="Times New Roman" w:hAnsi="Times New Roman" w:cs="Times New Roman"/>
          <w:sz w:val="24"/>
          <w:szCs w:val="24"/>
          <w:lang w:eastAsia="pl-PL"/>
        </w:rPr>
      </w:pPr>
      <w:r w:rsidRPr="00434BC1">
        <w:rPr>
          <w:rFonts w:ascii="Times New Roman" w:eastAsia="Times New Roman" w:hAnsi="Times New Roman" w:cs="Times New Roman"/>
          <w:b/>
          <w:bCs/>
          <w:sz w:val="24"/>
          <w:szCs w:val="24"/>
          <w:lang w:eastAsia="pl-PL"/>
        </w:rPr>
        <w:t>POSTANOWIENIA KOŃCOWE</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r w:rsidRPr="00434BC1">
        <w:rPr>
          <w:rFonts w:ascii="Times New Roman" w:eastAsia="Times New Roman" w:hAnsi="Times New Roman" w:cs="Times New Roman"/>
          <w:sz w:val="24"/>
          <w:szCs w:val="24"/>
          <w:lang w:eastAsia="pl-PL"/>
        </w:rPr>
        <w:t>W zakresie nieuregulowanym postanowieniami Polityki Prywatności zastosowanie mają właściwe przepisy powszechnie obowiązującego prawa.</w:t>
      </w:r>
    </w:p>
    <w:p w:rsidR="00C16A13" w:rsidRPr="00434BC1" w:rsidRDefault="00C16A13" w:rsidP="00434BC1">
      <w:pPr>
        <w:spacing w:after="0" w:line="360" w:lineRule="auto"/>
        <w:jc w:val="both"/>
        <w:rPr>
          <w:rFonts w:ascii="Times New Roman" w:eastAsia="Times New Roman" w:hAnsi="Times New Roman" w:cs="Times New Roman"/>
          <w:sz w:val="24"/>
          <w:szCs w:val="24"/>
          <w:lang w:eastAsia="pl-PL"/>
        </w:rPr>
      </w:pPr>
    </w:p>
    <w:p w:rsidR="00A81B0F" w:rsidRPr="00FC70F3" w:rsidRDefault="00A81B0F" w:rsidP="00FC70F3">
      <w:pPr>
        <w:spacing w:after="0" w:line="360" w:lineRule="auto"/>
        <w:jc w:val="both"/>
        <w:rPr>
          <w:rFonts w:ascii="Times New Roman" w:eastAsia="Times New Roman" w:hAnsi="Times New Roman" w:cs="Times New Roman"/>
          <w:sz w:val="24"/>
          <w:szCs w:val="24"/>
          <w:lang w:eastAsia="pl-PL"/>
        </w:rPr>
      </w:pPr>
    </w:p>
    <w:sectPr w:rsidR="00A81B0F" w:rsidRPr="00FC70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088" w:rsidRDefault="00EC5088" w:rsidP="00434BC1">
      <w:pPr>
        <w:spacing w:after="0" w:line="240" w:lineRule="auto"/>
      </w:pPr>
      <w:r>
        <w:separator/>
      </w:r>
    </w:p>
  </w:endnote>
  <w:endnote w:type="continuationSeparator" w:id="0">
    <w:p w:rsidR="00EC5088" w:rsidRDefault="00EC5088" w:rsidP="0043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959448"/>
      <w:docPartObj>
        <w:docPartGallery w:val="Page Numbers (Bottom of Page)"/>
        <w:docPartUnique/>
      </w:docPartObj>
    </w:sdtPr>
    <w:sdtEndPr/>
    <w:sdtContent>
      <w:p w:rsidR="00434BC1" w:rsidRDefault="00434BC1">
        <w:pPr>
          <w:pStyle w:val="Stopka"/>
          <w:jc w:val="right"/>
        </w:pPr>
        <w:r>
          <w:fldChar w:fldCharType="begin"/>
        </w:r>
        <w:r>
          <w:instrText>PAGE   \* MERGEFORMAT</w:instrText>
        </w:r>
        <w:r>
          <w:fldChar w:fldCharType="separate"/>
        </w:r>
        <w:r w:rsidR="00762992">
          <w:rPr>
            <w:noProof/>
          </w:rPr>
          <w:t>3</w:t>
        </w:r>
        <w:r>
          <w:fldChar w:fldCharType="end"/>
        </w:r>
      </w:p>
    </w:sdtContent>
  </w:sdt>
  <w:p w:rsidR="00434BC1" w:rsidRDefault="00434B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088" w:rsidRDefault="00EC5088" w:rsidP="00434BC1">
      <w:pPr>
        <w:spacing w:after="0" w:line="240" w:lineRule="auto"/>
      </w:pPr>
      <w:r>
        <w:separator/>
      </w:r>
    </w:p>
  </w:footnote>
  <w:footnote w:type="continuationSeparator" w:id="0">
    <w:p w:rsidR="00EC5088" w:rsidRDefault="00EC5088" w:rsidP="00434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D07"/>
    <w:multiLevelType w:val="hybridMultilevel"/>
    <w:tmpl w:val="D82EFBBE"/>
    <w:lvl w:ilvl="0" w:tplc="05E6C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640AA0"/>
    <w:multiLevelType w:val="hybridMultilevel"/>
    <w:tmpl w:val="A86E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CC4108"/>
    <w:multiLevelType w:val="hybridMultilevel"/>
    <w:tmpl w:val="D964889A"/>
    <w:lvl w:ilvl="0" w:tplc="80969E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C4730D"/>
    <w:multiLevelType w:val="hybridMultilevel"/>
    <w:tmpl w:val="B01CC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EF7AAC"/>
    <w:multiLevelType w:val="multilevel"/>
    <w:tmpl w:val="B9987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BC"/>
    <w:rsid w:val="000E7DC5"/>
    <w:rsid w:val="002F11FD"/>
    <w:rsid w:val="00434BC1"/>
    <w:rsid w:val="0052314F"/>
    <w:rsid w:val="005244AB"/>
    <w:rsid w:val="00762992"/>
    <w:rsid w:val="0077428D"/>
    <w:rsid w:val="00A26821"/>
    <w:rsid w:val="00A81B0F"/>
    <w:rsid w:val="00B721DA"/>
    <w:rsid w:val="00BF17BC"/>
    <w:rsid w:val="00C16A13"/>
    <w:rsid w:val="00CC4841"/>
    <w:rsid w:val="00CD1A30"/>
    <w:rsid w:val="00DF3FF4"/>
    <w:rsid w:val="00EC5088"/>
    <w:rsid w:val="00FC7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80BA"/>
  <w15:chartTrackingRefBased/>
  <w15:docId w15:val="{0A12D7A1-472F-4C08-A6D8-5D41FDC3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6A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A13"/>
    <w:pPr>
      <w:ind w:left="720"/>
      <w:contextualSpacing/>
    </w:pPr>
  </w:style>
  <w:style w:type="character" w:styleId="Hipercze">
    <w:name w:val="Hyperlink"/>
    <w:basedOn w:val="Domylnaczcionkaakapitu"/>
    <w:uiPriority w:val="99"/>
    <w:unhideWhenUsed/>
    <w:rsid w:val="00C16A13"/>
    <w:rPr>
      <w:color w:val="0563C1" w:themeColor="hyperlink"/>
      <w:u w:val="single"/>
    </w:rPr>
  </w:style>
  <w:style w:type="paragraph" w:styleId="NormalnyWeb">
    <w:name w:val="Normal (Web)"/>
    <w:basedOn w:val="Normalny"/>
    <w:uiPriority w:val="99"/>
    <w:unhideWhenUsed/>
    <w:rsid w:val="00C16A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34B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BC1"/>
  </w:style>
  <w:style w:type="paragraph" w:styleId="Stopka">
    <w:name w:val="footer"/>
    <w:basedOn w:val="Normalny"/>
    <w:link w:val="StopkaZnak"/>
    <w:uiPriority w:val="99"/>
    <w:unhideWhenUsed/>
    <w:rsid w:val="00434B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BC1"/>
  </w:style>
  <w:style w:type="character" w:styleId="Nierozpoznanawzmianka">
    <w:name w:val="Unresolved Mention"/>
    <w:basedOn w:val="Domylnaczcionkaakapitu"/>
    <w:uiPriority w:val="99"/>
    <w:semiHidden/>
    <w:unhideWhenUsed/>
    <w:rsid w:val="00A2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we.pl/https:/www.google.com/policies/privacy/" TargetMode="External"/><Relationship Id="rId3" Type="http://schemas.openxmlformats.org/officeDocument/2006/relationships/settings" Target="settings.xml"/><Relationship Id="rId7" Type="http://schemas.openxmlformats.org/officeDocument/2006/relationships/hyperlink" Target="mailto:sekretariat@mamut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pwe.pl/https:/tools.google.com/dlpage/gaoptou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1702</Words>
  <Characters>10214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a.skrzypczak</cp:lastModifiedBy>
  <cp:revision>10</cp:revision>
  <dcterms:created xsi:type="dcterms:W3CDTF">2018-06-20T12:38:00Z</dcterms:created>
  <dcterms:modified xsi:type="dcterms:W3CDTF">2018-06-26T12:42:00Z</dcterms:modified>
</cp:coreProperties>
</file>